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751F5" w:rsidRPr="00A751F5" w:rsidRDefault="00A751F5" w:rsidP="00A751F5">
      <w:pPr>
        <w:rPr>
          <w:rFonts w:cs="Arial"/>
          <w:rtl/>
        </w:rPr>
      </w:pPr>
      <w:r w:rsidRPr="00A751F5">
        <w:rPr>
          <w:rFonts w:cs="Arial" w:hint="cs"/>
          <w:rtl/>
        </w:rPr>
        <w:t>إن</w:t>
      </w:r>
      <w:r w:rsidRPr="00A751F5">
        <w:rPr>
          <w:rFonts w:cs="Arial"/>
          <w:rtl/>
        </w:rPr>
        <w:t xml:space="preserve"> </w:t>
      </w:r>
      <w:r w:rsidRPr="00A751F5">
        <w:rPr>
          <w:rFonts w:cs="Arial" w:hint="cs"/>
          <w:rtl/>
        </w:rPr>
        <w:t>دراسة</w:t>
      </w:r>
      <w:r w:rsidRPr="00A751F5">
        <w:rPr>
          <w:rFonts w:cs="Arial"/>
          <w:rtl/>
        </w:rPr>
        <w:t xml:space="preserve"> </w:t>
      </w:r>
      <w:r w:rsidRPr="00A751F5">
        <w:rPr>
          <w:rFonts w:cs="Arial" w:hint="cs"/>
          <w:rtl/>
        </w:rPr>
        <w:t>الخواص</w:t>
      </w:r>
      <w:r w:rsidRPr="00A751F5">
        <w:rPr>
          <w:rFonts w:cs="Arial"/>
          <w:rtl/>
        </w:rPr>
        <w:t xml:space="preserve"> </w:t>
      </w:r>
      <w:r w:rsidRPr="00A751F5">
        <w:rPr>
          <w:rFonts w:cs="Arial" w:hint="cs"/>
          <w:rtl/>
        </w:rPr>
        <w:t>الميكانيكية</w:t>
      </w:r>
      <w:r w:rsidRPr="00A751F5">
        <w:rPr>
          <w:rFonts w:cs="Arial"/>
          <w:rtl/>
        </w:rPr>
        <w:t xml:space="preserve"> </w:t>
      </w:r>
      <w:r w:rsidRPr="00A751F5">
        <w:rPr>
          <w:rFonts w:cs="Arial" w:hint="cs"/>
          <w:rtl/>
        </w:rPr>
        <w:t>على</w:t>
      </w:r>
      <w:r w:rsidRPr="00A751F5">
        <w:rPr>
          <w:rFonts w:cs="Arial"/>
          <w:rtl/>
        </w:rPr>
        <w:t xml:space="preserve"> </w:t>
      </w:r>
      <w:r w:rsidRPr="00A751F5">
        <w:rPr>
          <w:rFonts w:cs="Arial" w:hint="cs"/>
          <w:rtl/>
        </w:rPr>
        <w:t>النماذج</w:t>
      </w:r>
      <w:r w:rsidRPr="00A751F5">
        <w:rPr>
          <w:rFonts w:cs="Arial"/>
          <w:rtl/>
        </w:rPr>
        <w:t xml:space="preserve"> </w:t>
      </w:r>
      <w:r w:rsidRPr="00A751F5">
        <w:rPr>
          <w:rFonts w:cs="Arial" w:hint="cs"/>
          <w:rtl/>
        </w:rPr>
        <w:t>المصغرة</w:t>
      </w:r>
      <w:r w:rsidRPr="00A751F5">
        <w:rPr>
          <w:rFonts w:cs="Arial"/>
          <w:rtl/>
        </w:rPr>
        <w:t xml:space="preserve"> </w:t>
      </w:r>
      <w:r w:rsidRPr="00A751F5">
        <w:rPr>
          <w:rFonts w:cs="Arial" w:hint="cs"/>
          <w:rtl/>
        </w:rPr>
        <w:t>للإنشاءات</w:t>
      </w:r>
      <w:r w:rsidRPr="00A751F5">
        <w:rPr>
          <w:rFonts w:cs="Arial"/>
          <w:rtl/>
        </w:rPr>
        <w:t xml:space="preserve"> </w:t>
      </w:r>
      <w:r w:rsidRPr="00A751F5">
        <w:rPr>
          <w:rFonts w:cs="Arial" w:hint="cs"/>
          <w:rtl/>
        </w:rPr>
        <w:t>تكتسب</w:t>
      </w:r>
      <w:r w:rsidRPr="00A751F5">
        <w:rPr>
          <w:rFonts w:cs="Arial"/>
          <w:rtl/>
        </w:rPr>
        <w:t xml:space="preserve"> </w:t>
      </w:r>
      <w:r w:rsidRPr="00A751F5">
        <w:rPr>
          <w:rFonts w:cs="Arial" w:hint="cs"/>
          <w:rtl/>
        </w:rPr>
        <w:t>أهمية</w:t>
      </w:r>
      <w:r w:rsidRPr="00A751F5">
        <w:rPr>
          <w:rFonts w:cs="Arial"/>
          <w:rtl/>
        </w:rPr>
        <w:t xml:space="preserve"> </w:t>
      </w:r>
      <w:r w:rsidRPr="00A751F5">
        <w:rPr>
          <w:rFonts w:cs="Arial" w:hint="cs"/>
          <w:rtl/>
        </w:rPr>
        <w:t>خاصة</w:t>
      </w:r>
      <w:r w:rsidRPr="00A751F5">
        <w:rPr>
          <w:rFonts w:cs="Arial"/>
          <w:rtl/>
        </w:rPr>
        <w:t xml:space="preserve"> </w:t>
      </w:r>
      <w:r w:rsidRPr="00A751F5">
        <w:rPr>
          <w:rFonts w:cs="Arial" w:hint="cs"/>
          <w:rtl/>
        </w:rPr>
        <w:t>في</w:t>
      </w:r>
      <w:r w:rsidRPr="00A751F5">
        <w:rPr>
          <w:rFonts w:cs="Arial"/>
          <w:rtl/>
        </w:rPr>
        <w:t xml:space="preserve"> </w:t>
      </w:r>
      <w:r w:rsidRPr="00A751F5">
        <w:rPr>
          <w:rFonts w:cs="Arial" w:hint="cs"/>
          <w:rtl/>
        </w:rPr>
        <w:t>عمليات</w:t>
      </w:r>
      <w:r w:rsidRPr="00A751F5">
        <w:rPr>
          <w:rFonts w:cs="Arial"/>
          <w:rtl/>
        </w:rPr>
        <w:t xml:space="preserve"> </w:t>
      </w:r>
      <w:r w:rsidRPr="00A751F5">
        <w:rPr>
          <w:rFonts w:cs="Arial" w:hint="cs"/>
          <w:rtl/>
        </w:rPr>
        <w:t>التصميم</w:t>
      </w:r>
      <w:r w:rsidRPr="00A751F5">
        <w:rPr>
          <w:rFonts w:cs="Arial"/>
          <w:rtl/>
        </w:rPr>
        <w:t xml:space="preserve"> </w:t>
      </w:r>
      <w:r w:rsidRPr="00A751F5">
        <w:rPr>
          <w:rFonts w:cs="Arial" w:hint="cs"/>
          <w:rtl/>
        </w:rPr>
        <w:t>وتقويم</w:t>
      </w:r>
      <w:r w:rsidRPr="00A751F5">
        <w:rPr>
          <w:rFonts w:cs="Arial"/>
          <w:rtl/>
        </w:rPr>
        <w:t xml:space="preserve"> </w:t>
      </w:r>
      <w:r w:rsidRPr="00A751F5">
        <w:rPr>
          <w:rFonts w:cs="Arial" w:hint="cs"/>
          <w:rtl/>
        </w:rPr>
        <w:t>الأداء</w:t>
      </w:r>
      <w:r w:rsidRPr="00A751F5">
        <w:rPr>
          <w:rFonts w:cs="Arial"/>
          <w:rtl/>
        </w:rPr>
        <w:t xml:space="preserve"> </w:t>
      </w:r>
      <w:r w:rsidRPr="00A751F5">
        <w:rPr>
          <w:rFonts w:cs="Arial" w:hint="cs"/>
          <w:rtl/>
        </w:rPr>
        <w:t>للمقاييس</w:t>
      </w:r>
      <w:r w:rsidRPr="00A751F5">
        <w:rPr>
          <w:rFonts w:cs="Arial"/>
          <w:rtl/>
        </w:rPr>
        <w:t xml:space="preserve"> </w:t>
      </w:r>
      <w:r w:rsidRPr="00A751F5">
        <w:rPr>
          <w:rFonts w:cs="Arial" w:hint="cs"/>
          <w:rtl/>
        </w:rPr>
        <w:t>الطبيعية</w:t>
      </w:r>
      <w:r w:rsidRPr="00A751F5">
        <w:rPr>
          <w:rFonts w:cs="Arial"/>
          <w:rtl/>
        </w:rPr>
        <w:t xml:space="preserve"> </w:t>
      </w:r>
      <w:r w:rsidRPr="00A751F5">
        <w:rPr>
          <w:rFonts w:cs="Arial" w:hint="cs"/>
          <w:rtl/>
        </w:rPr>
        <w:t>المناظرة</w:t>
      </w:r>
      <w:r w:rsidRPr="00A751F5">
        <w:rPr>
          <w:rFonts w:cs="Arial"/>
          <w:rtl/>
        </w:rPr>
        <w:t xml:space="preserve"> . </w:t>
      </w:r>
      <w:r w:rsidRPr="00A751F5">
        <w:rPr>
          <w:rFonts w:cs="Arial" w:hint="cs"/>
          <w:rtl/>
        </w:rPr>
        <w:t>ومن</w:t>
      </w:r>
      <w:r w:rsidRPr="00A751F5">
        <w:rPr>
          <w:rFonts w:cs="Arial"/>
          <w:rtl/>
        </w:rPr>
        <w:t xml:space="preserve"> </w:t>
      </w:r>
      <w:r w:rsidRPr="00A751F5">
        <w:rPr>
          <w:rFonts w:cs="Arial" w:hint="cs"/>
          <w:rtl/>
        </w:rPr>
        <w:t>أهم</w:t>
      </w:r>
      <w:r w:rsidRPr="00A751F5">
        <w:rPr>
          <w:rFonts w:cs="Arial"/>
          <w:rtl/>
        </w:rPr>
        <w:t xml:space="preserve"> </w:t>
      </w:r>
      <w:r w:rsidRPr="00A751F5">
        <w:rPr>
          <w:rFonts w:cs="Arial" w:hint="cs"/>
          <w:rtl/>
        </w:rPr>
        <w:t>التطبيقات</w:t>
      </w:r>
      <w:r w:rsidRPr="00A751F5">
        <w:rPr>
          <w:rFonts w:cs="Arial"/>
          <w:rtl/>
        </w:rPr>
        <w:t xml:space="preserve"> </w:t>
      </w:r>
      <w:r w:rsidRPr="00A751F5">
        <w:rPr>
          <w:rFonts w:cs="Arial" w:hint="cs"/>
          <w:rtl/>
        </w:rPr>
        <w:t>لدراسة</w:t>
      </w:r>
      <w:r w:rsidRPr="00A751F5">
        <w:rPr>
          <w:rFonts w:cs="Arial"/>
          <w:rtl/>
        </w:rPr>
        <w:t xml:space="preserve"> </w:t>
      </w:r>
      <w:r w:rsidRPr="00A751F5">
        <w:rPr>
          <w:rFonts w:cs="Arial" w:hint="cs"/>
          <w:rtl/>
        </w:rPr>
        <w:t>النماذج</w:t>
      </w:r>
      <w:r w:rsidRPr="00A751F5">
        <w:rPr>
          <w:rFonts w:cs="Arial"/>
          <w:rtl/>
        </w:rPr>
        <w:t xml:space="preserve"> </w:t>
      </w:r>
      <w:proofErr w:type="spellStart"/>
      <w:r w:rsidRPr="00A751F5">
        <w:rPr>
          <w:rFonts w:cs="Arial" w:hint="cs"/>
          <w:rtl/>
        </w:rPr>
        <w:t>ماهو</w:t>
      </w:r>
      <w:proofErr w:type="spellEnd"/>
      <w:r w:rsidRPr="00A751F5">
        <w:rPr>
          <w:rFonts w:cs="Arial"/>
          <w:rtl/>
        </w:rPr>
        <w:t xml:space="preserve"> </w:t>
      </w:r>
      <w:r w:rsidRPr="00A751F5">
        <w:rPr>
          <w:rFonts w:cs="Arial" w:hint="cs"/>
          <w:rtl/>
        </w:rPr>
        <w:t>متبع</w:t>
      </w:r>
      <w:r w:rsidRPr="00A751F5">
        <w:rPr>
          <w:rFonts w:cs="Arial"/>
          <w:rtl/>
        </w:rPr>
        <w:t xml:space="preserve"> </w:t>
      </w:r>
      <w:r w:rsidRPr="00A751F5">
        <w:rPr>
          <w:rFonts w:cs="Arial" w:hint="cs"/>
          <w:rtl/>
        </w:rPr>
        <w:t>في</w:t>
      </w:r>
      <w:r w:rsidRPr="00A751F5">
        <w:rPr>
          <w:rFonts w:cs="Arial"/>
          <w:rtl/>
        </w:rPr>
        <w:t xml:space="preserve"> </w:t>
      </w:r>
      <w:r w:rsidRPr="00A751F5">
        <w:rPr>
          <w:rFonts w:cs="Arial" w:hint="cs"/>
          <w:rtl/>
        </w:rPr>
        <w:t>علم</w:t>
      </w:r>
      <w:r w:rsidRPr="00A751F5">
        <w:rPr>
          <w:rFonts w:cs="Arial"/>
          <w:rtl/>
        </w:rPr>
        <w:t xml:space="preserve"> </w:t>
      </w:r>
      <w:r w:rsidRPr="00A751F5">
        <w:rPr>
          <w:rFonts w:cs="Arial" w:hint="cs"/>
          <w:rtl/>
        </w:rPr>
        <w:t>الطيران</w:t>
      </w:r>
      <w:r w:rsidRPr="00A751F5">
        <w:rPr>
          <w:rFonts w:cs="Arial"/>
          <w:rtl/>
        </w:rPr>
        <w:t xml:space="preserve"> </w:t>
      </w:r>
      <w:r w:rsidRPr="00A751F5">
        <w:rPr>
          <w:rFonts w:cs="Arial" w:hint="cs"/>
          <w:rtl/>
        </w:rPr>
        <w:t>وسريان</w:t>
      </w:r>
      <w:r w:rsidRPr="00A751F5">
        <w:rPr>
          <w:rFonts w:cs="Arial"/>
          <w:rtl/>
        </w:rPr>
        <w:t xml:space="preserve"> </w:t>
      </w:r>
      <w:r w:rsidRPr="00A751F5">
        <w:rPr>
          <w:rFonts w:cs="Arial" w:hint="cs"/>
          <w:rtl/>
        </w:rPr>
        <w:t>الموائع</w:t>
      </w:r>
      <w:r w:rsidRPr="00A751F5">
        <w:rPr>
          <w:rFonts w:cs="Arial"/>
          <w:rtl/>
        </w:rPr>
        <w:t xml:space="preserve"> </w:t>
      </w:r>
      <w:r w:rsidRPr="00A751F5">
        <w:rPr>
          <w:rFonts w:cs="Arial" w:hint="cs"/>
          <w:rtl/>
        </w:rPr>
        <w:t>وهندسة</w:t>
      </w:r>
      <w:r w:rsidRPr="00A751F5">
        <w:rPr>
          <w:rFonts w:cs="Arial"/>
          <w:rtl/>
        </w:rPr>
        <w:t xml:space="preserve"> </w:t>
      </w:r>
      <w:r w:rsidRPr="00A751F5">
        <w:rPr>
          <w:rFonts w:cs="Arial" w:hint="cs"/>
          <w:rtl/>
        </w:rPr>
        <w:t>التعدين</w:t>
      </w:r>
      <w:r w:rsidRPr="00A751F5">
        <w:rPr>
          <w:rFonts w:cs="Arial"/>
          <w:rtl/>
        </w:rPr>
        <w:t xml:space="preserve"> </w:t>
      </w:r>
      <w:r w:rsidRPr="00A751F5">
        <w:rPr>
          <w:rFonts w:cs="Arial" w:hint="cs"/>
          <w:rtl/>
        </w:rPr>
        <w:t>وخاصة</w:t>
      </w:r>
      <w:r w:rsidRPr="00A751F5">
        <w:rPr>
          <w:rFonts w:cs="Arial"/>
          <w:rtl/>
        </w:rPr>
        <w:t xml:space="preserve"> </w:t>
      </w:r>
      <w:r w:rsidRPr="00A751F5">
        <w:rPr>
          <w:rFonts w:cs="Arial" w:hint="cs"/>
          <w:rtl/>
        </w:rPr>
        <w:t>فيما</w:t>
      </w:r>
      <w:r w:rsidRPr="00A751F5">
        <w:rPr>
          <w:rFonts w:cs="Arial"/>
          <w:rtl/>
        </w:rPr>
        <w:t xml:space="preserve"> </w:t>
      </w:r>
      <w:r w:rsidRPr="00A751F5">
        <w:rPr>
          <w:rFonts w:cs="Arial" w:hint="cs"/>
          <w:rtl/>
        </w:rPr>
        <w:t>يتعلق</w:t>
      </w:r>
      <w:r w:rsidRPr="00A751F5">
        <w:rPr>
          <w:rFonts w:cs="Arial"/>
          <w:rtl/>
        </w:rPr>
        <w:t xml:space="preserve"> </w:t>
      </w:r>
      <w:r w:rsidRPr="00A751F5">
        <w:rPr>
          <w:rFonts w:cs="Arial" w:hint="cs"/>
          <w:rtl/>
        </w:rPr>
        <w:t>بتصميم</w:t>
      </w:r>
      <w:r w:rsidRPr="00A751F5">
        <w:rPr>
          <w:rFonts w:cs="Arial"/>
          <w:rtl/>
        </w:rPr>
        <w:t xml:space="preserve"> </w:t>
      </w:r>
      <w:r w:rsidRPr="00A751F5">
        <w:rPr>
          <w:rFonts w:cs="Arial" w:hint="cs"/>
          <w:rtl/>
        </w:rPr>
        <w:t>الفتحات</w:t>
      </w:r>
      <w:r w:rsidRPr="00A751F5">
        <w:rPr>
          <w:rFonts w:cs="Arial"/>
          <w:rtl/>
        </w:rPr>
        <w:t xml:space="preserve"> </w:t>
      </w:r>
      <w:proofErr w:type="spellStart"/>
      <w:r>
        <w:rPr>
          <w:rFonts w:cs="Arial" w:hint="cs"/>
          <w:rtl/>
        </w:rPr>
        <w:t>المنجمية</w:t>
      </w:r>
      <w:proofErr w:type="spellEnd"/>
      <w:r w:rsidRPr="00A751F5">
        <w:rPr>
          <w:rFonts w:cs="Arial"/>
          <w:rtl/>
        </w:rPr>
        <w:t xml:space="preserve"> </w:t>
      </w:r>
      <w:r w:rsidRPr="00A751F5">
        <w:rPr>
          <w:rFonts w:cs="Arial" w:hint="cs"/>
          <w:rtl/>
        </w:rPr>
        <w:t>تحت</w:t>
      </w:r>
      <w:r w:rsidRPr="00A751F5">
        <w:rPr>
          <w:rFonts w:cs="Arial"/>
          <w:rtl/>
        </w:rPr>
        <w:t xml:space="preserve"> </w:t>
      </w:r>
      <w:r w:rsidRPr="00A751F5">
        <w:rPr>
          <w:rFonts w:cs="Arial" w:hint="cs"/>
          <w:rtl/>
        </w:rPr>
        <w:t>سطح</w:t>
      </w:r>
      <w:r w:rsidRPr="00A751F5">
        <w:rPr>
          <w:rFonts w:cs="Arial"/>
          <w:rtl/>
        </w:rPr>
        <w:t xml:space="preserve"> </w:t>
      </w:r>
      <w:r w:rsidRPr="00A751F5">
        <w:rPr>
          <w:rFonts w:cs="Arial" w:hint="cs"/>
          <w:rtl/>
        </w:rPr>
        <w:t>الارض</w:t>
      </w:r>
      <w:r w:rsidRPr="00A751F5">
        <w:rPr>
          <w:rFonts w:cs="Arial"/>
          <w:rtl/>
        </w:rPr>
        <w:t xml:space="preserve"> . </w:t>
      </w:r>
      <w:r w:rsidRPr="00A751F5">
        <w:rPr>
          <w:rFonts w:cs="Arial" w:hint="cs"/>
          <w:rtl/>
        </w:rPr>
        <w:t>وفي</w:t>
      </w:r>
      <w:r w:rsidRPr="00A751F5">
        <w:rPr>
          <w:rFonts w:cs="Arial"/>
          <w:rtl/>
        </w:rPr>
        <w:t xml:space="preserve"> </w:t>
      </w:r>
      <w:r w:rsidRPr="00A751F5">
        <w:rPr>
          <w:rFonts w:cs="Arial" w:hint="cs"/>
          <w:rtl/>
        </w:rPr>
        <w:t>تهوية</w:t>
      </w:r>
      <w:r w:rsidRPr="00A751F5">
        <w:rPr>
          <w:rFonts w:cs="Arial"/>
          <w:rtl/>
        </w:rPr>
        <w:t xml:space="preserve"> </w:t>
      </w:r>
      <w:r w:rsidRPr="00A751F5">
        <w:rPr>
          <w:rFonts w:cs="Arial" w:hint="cs"/>
          <w:rtl/>
        </w:rPr>
        <w:t>المناجم</w:t>
      </w:r>
      <w:r w:rsidRPr="00A751F5">
        <w:rPr>
          <w:rFonts w:cs="Arial"/>
          <w:rtl/>
        </w:rPr>
        <w:t xml:space="preserve"> </w:t>
      </w:r>
      <w:r w:rsidRPr="00A751F5">
        <w:rPr>
          <w:rFonts w:cs="Arial" w:hint="cs"/>
          <w:rtl/>
        </w:rPr>
        <w:t>،</w:t>
      </w:r>
      <w:r w:rsidRPr="00A751F5">
        <w:rPr>
          <w:rFonts w:cs="Arial"/>
          <w:rtl/>
        </w:rPr>
        <w:t xml:space="preserve"> </w:t>
      </w:r>
      <w:r w:rsidRPr="00A751F5">
        <w:rPr>
          <w:rFonts w:cs="Arial" w:hint="cs"/>
          <w:rtl/>
        </w:rPr>
        <w:t>وفي</w:t>
      </w:r>
      <w:r w:rsidRPr="00A751F5">
        <w:rPr>
          <w:rFonts w:cs="Arial"/>
          <w:rtl/>
        </w:rPr>
        <w:t xml:space="preserve"> </w:t>
      </w:r>
      <w:r w:rsidRPr="00A751F5">
        <w:rPr>
          <w:rFonts w:cs="Arial" w:hint="cs"/>
          <w:rtl/>
        </w:rPr>
        <w:t>تقويم</w:t>
      </w:r>
      <w:r w:rsidRPr="00A751F5">
        <w:rPr>
          <w:rFonts w:cs="Arial"/>
          <w:rtl/>
        </w:rPr>
        <w:t xml:space="preserve"> </w:t>
      </w:r>
      <w:r w:rsidRPr="00A751F5">
        <w:rPr>
          <w:rFonts w:cs="Arial" w:hint="cs"/>
          <w:rtl/>
        </w:rPr>
        <w:t>الهبوط</w:t>
      </w:r>
      <w:r w:rsidRPr="00A751F5">
        <w:rPr>
          <w:rFonts w:cs="Arial"/>
          <w:rtl/>
        </w:rPr>
        <w:t xml:space="preserve"> </w:t>
      </w:r>
      <w:r w:rsidRPr="00A751F5">
        <w:rPr>
          <w:rFonts w:cs="Arial" w:hint="cs"/>
          <w:rtl/>
        </w:rPr>
        <w:t>في</w:t>
      </w:r>
      <w:r w:rsidRPr="00A751F5">
        <w:rPr>
          <w:rFonts w:cs="Arial"/>
          <w:rtl/>
        </w:rPr>
        <w:t xml:space="preserve"> </w:t>
      </w:r>
      <w:r w:rsidRPr="00A751F5">
        <w:rPr>
          <w:rFonts w:cs="Arial" w:hint="cs"/>
          <w:rtl/>
        </w:rPr>
        <w:t>المناجم</w:t>
      </w:r>
      <w:r w:rsidRPr="00A751F5">
        <w:rPr>
          <w:rFonts w:cs="Arial"/>
          <w:rtl/>
        </w:rPr>
        <w:t xml:space="preserve"> </w:t>
      </w:r>
      <w:r w:rsidRPr="00A751F5">
        <w:rPr>
          <w:rFonts w:cs="Arial" w:hint="cs"/>
          <w:rtl/>
        </w:rPr>
        <w:t>واتزان</w:t>
      </w:r>
      <w:r w:rsidRPr="00A751F5">
        <w:rPr>
          <w:rFonts w:cs="Arial"/>
          <w:rtl/>
        </w:rPr>
        <w:t xml:space="preserve"> </w:t>
      </w:r>
      <w:r w:rsidRPr="00A751F5">
        <w:rPr>
          <w:rFonts w:cs="Arial" w:hint="cs"/>
          <w:rtl/>
        </w:rPr>
        <w:t>الميول</w:t>
      </w:r>
      <w:r w:rsidRPr="00A751F5">
        <w:rPr>
          <w:rFonts w:cs="Arial"/>
          <w:rtl/>
        </w:rPr>
        <w:t xml:space="preserve"> .</w:t>
      </w:r>
    </w:p>
    <w:p w:rsidR="008F32FE" w:rsidRDefault="00A751F5" w:rsidP="00A751F5">
      <w:pPr>
        <w:rPr>
          <w:rFonts w:cs="Arial"/>
        </w:rPr>
      </w:pPr>
      <w:r w:rsidRPr="00A751F5">
        <w:rPr>
          <w:rFonts w:cs="Arial" w:hint="cs"/>
          <w:rtl/>
        </w:rPr>
        <w:t>وقد</w:t>
      </w:r>
      <w:r w:rsidRPr="00A751F5">
        <w:rPr>
          <w:rFonts w:cs="Arial"/>
          <w:rtl/>
        </w:rPr>
        <w:t xml:space="preserve"> </w:t>
      </w:r>
      <w:r w:rsidRPr="00A751F5">
        <w:rPr>
          <w:rFonts w:cs="Arial" w:hint="cs"/>
          <w:rtl/>
        </w:rPr>
        <w:t>تم</w:t>
      </w:r>
      <w:r w:rsidRPr="00A751F5">
        <w:rPr>
          <w:rFonts w:cs="Arial"/>
          <w:rtl/>
        </w:rPr>
        <w:t xml:space="preserve"> </w:t>
      </w:r>
      <w:r w:rsidRPr="00A751F5">
        <w:rPr>
          <w:rFonts w:cs="Arial" w:hint="cs"/>
          <w:rtl/>
        </w:rPr>
        <w:t>تطوير</w:t>
      </w:r>
      <w:r w:rsidRPr="00A751F5">
        <w:rPr>
          <w:rFonts w:cs="Arial"/>
          <w:rtl/>
        </w:rPr>
        <w:t xml:space="preserve"> </w:t>
      </w:r>
      <w:r w:rsidRPr="00A751F5">
        <w:rPr>
          <w:rFonts w:cs="Arial" w:hint="cs"/>
          <w:rtl/>
        </w:rPr>
        <w:t>معيار</w:t>
      </w:r>
      <w:r w:rsidRPr="00A751F5">
        <w:rPr>
          <w:rFonts w:cs="Arial"/>
          <w:rtl/>
        </w:rPr>
        <w:t xml:space="preserve"> </w:t>
      </w:r>
      <w:r w:rsidRPr="00A751F5">
        <w:rPr>
          <w:rFonts w:cs="Arial" w:hint="cs"/>
          <w:rtl/>
        </w:rPr>
        <w:t>لنقل</w:t>
      </w:r>
      <w:r w:rsidRPr="00A751F5">
        <w:rPr>
          <w:rFonts w:cs="Arial"/>
          <w:rtl/>
        </w:rPr>
        <w:t xml:space="preserve"> "</w:t>
      </w:r>
      <w:r w:rsidRPr="00A751F5">
        <w:rPr>
          <w:rFonts w:cs="Arial" w:hint="cs"/>
          <w:rtl/>
        </w:rPr>
        <w:t>كميات</w:t>
      </w:r>
      <w:r w:rsidRPr="00A751F5">
        <w:rPr>
          <w:rFonts w:cs="Arial"/>
          <w:rtl/>
        </w:rPr>
        <w:t xml:space="preserve">" </w:t>
      </w:r>
      <w:r w:rsidRPr="00A751F5">
        <w:rPr>
          <w:rFonts w:cs="Arial" w:hint="cs"/>
          <w:rtl/>
        </w:rPr>
        <w:t>الخواص</w:t>
      </w:r>
      <w:r w:rsidRPr="00A751F5">
        <w:rPr>
          <w:rFonts w:cs="Arial"/>
          <w:rtl/>
        </w:rPr>
        <w:t xml:space="preserve"> </w:t>
      </w:r>
      <w:r w:rsidRPr="00A751F5">
        <w:rPr>
          <w:rFonts w:cs="Arial" w:hint="cs"/>
          <w:rtl/>
        </w:rPr>
        <w:t>من</w:t>
      </w:r>
      <w:r w:rsidRPr="00A751F5">
        <w:rPr>
          <w:rFonts w:cs="Arial"/>
          <w:rtl/>
        </w:rPr>
        <w:t xml:space="preserve"> </w:t>
      </w:r>
      <w:r w:rsidRPr="00A751F5">
        <w:rPr>
          <w:rFonts w:cs="Arial" w:hint="cs"/>
          <w:rtl/>
        </w:rPr>
        <w:t>نموذج</w:t>
      </w:r>
      <w:r w:rsidRPr="00A751F5">
        <w:rPr>
          <w:rFonts w:cs="Arial"/>
          <w:rtl/>
        </w:rPr>
        <w:t xml:space="preserve"> </w:t>
      </w:r>
      <w:r w:rsidRPr="00A751F5">
        <w:rPr>
          <w:rFonts w:cs="Arial" w:hint="cs"/>
          <w:rtl/>
        </w:rPr>
        <w:t>معملي</w:t>
      </w:r>
      <w:r w:rsidRPr="00A751F5">
        <w:rPr>
          <w:rFonts w:cs="Arial"/>
          <w:rtl/>
        </w:rPr>
        <w:t xml:space="preserve"> </w:t>
      </w:r>
      <w:r w:rsidRPr="00A751F5">
        <w:rPr>
          <w:rFonts w:cs="Arial" w:hint="cs"/>
          <w:rtl/>
        </w:rPr>
        <w:t>الى</w:t>
      </w:r>
      <w:r w:rsidRPr="00A751F5">
        <w:rPr>
          <w:rFonts w:cs="Arial"/>
          <w:rtl/>
        </w:rPr>
        <w:t xml:space="preserve"> </w:t>
      </w:r>
      <w:r w:rsidRPr="00A751F5">
        <w:rPr>
          <w:rFonts w:cs="Arial" w:hint="cs"/>
          <w:rtl/>
        </w:rPr>
        <w:t>نظير</w:t>
      </w:r>
      <w:r w:rsidRPr="00A751F5">
        <w:rPr>
          <w:rFonts w:cs="Arial"/>
          <w:rtl/>
        </w:rPr>
        <w:t xml:space="preserve"> </w:t>
      </w:r>
      <w:r w:rsidRPr="00A751F5">
        <w:rPr>
          <w:rFonts w:cs="Arial" w:hint="cs"/>
          <w:rtl/>
        </w:rPr>
        <w:t>طبيعي</w:t>
      </w:r>
      <w:r w:rsidRPr="00A751F5">
        <w:rPr>
          <w:rFonts w:cs="Arial"/>
          <w:rtl/>
        </w:rPr>
        <w:t xml:space="preserve"> . </w:t>
      </w:r>
      <w:r w:rsidRPr="00A751F5">
        <w:rPr>
          <w:rFonts w:cs="Arial" w:hint="cs"/>
          <w:rtl/>
        </w:rPr>
        <w:t>كما</w:t>
      </w:r>
      <w:r w:rsidRPr="00A751F5">
        <w:rPr>
          <w:rFonts w:cs="Arial"/>
          <w:rtl/>
        </w:rPr>
        <w:t xml:space="preserve"> </w:t>
      </w:r>
      <w:r w:rsidRPr="00A751F5">
        <w:rPr>
          <w:rFonts w:cs="Arial" w:hint="cs"/>
          <w:rtl/>
        </w:rPr>
        <w:t>تم</w:t>
      </w:r>
      <w:r w:rsidRPr="00A751F5">
        <w:rPr>
          <w:rFonts w:cs="Arial"/>
          <w:rtl/>
        </w:rPr>
        <w:t xml:space="preserve"> </w:t>
      </w:r>
      <w:r w:rsidRPr="00A751F5">
        <w:rPr>
          <w:rFonts w:cs="Arial" w:hint="cs"/>
          <w:rtl/>
        </w:rPr>
        <w:t>تعيين</w:t>
      </w:r>
      <w:r w:rsidRPr="00A751F5">
        <w:rPr>
          <w:rFonts w:cs="Arial"/>
          <w:rtl/>
        </w:rPr>
        <w:t xml:space="preserve"> </w:t>
      </w:r>
      <w:r w:rsidRPr="00A751F5">
        <w:rPr>
          <w:rFonts w:cs="Arial" w:hint="cs"/>
          <w:rtl/>
        </w:rPr>
        <w:t>الخواص</w:t>
      </w:r>
      <w:r w:rsidRPr="00A751F5">
        <w:rPr>
          <w:rFonts w:cs="Arial"/>
          <w:rtl/>
        </w:rPr>
        <w:t xml:space="preserve"> </w:t>
      </w:r>
      <w:r w:rsidRPr="00A751F5">
        <w:rPr>
          <w:rFonts w:cs="Arial" w:hint="cs"/>
          <w:rtl/>
        </w:rPr>
        <w:t>الميكانيكية</w:t>
      </w:r>
      <w:r w:rsidRPr="00A751F5">
        <w:rPr>
          <w:rFonts w:cs="Arial"/>
          <w:rtl/>
        </w:rPr>
        <w:t xml:space="preserve"> </w:t>
      </w:r>
      <w:r w:rsidRPr="00A751F5">
        <w:rPr>
          <w:rFonts w:cs="Arial" w:hint="cs"/>
          <w:rtl/>
        </w:rPr>
        <w:t>للصخور</w:t>
      </w:r>
      <w:r w:rsidRPr="00A751F5">
        <w:rPr>
          <w:rFonts w:cs="Arial"/>
          <w:rtl/>
        </w:rPr>
        <w:t xml:space="preserve"> </w:t>
      </w:r>
      <w:proofErr w:type="spellStart"/>
      <w:r w:rsidRPr="00A751F5">
        <w:rPr>
          <w:rFonts w:cs="Arial" w:hint="cs"/>
          <w:rtl/>
        </w:rPr>
        <w:t>المنجمية</w:t>
      </w:r>
      <w:proofErr w:type="spellEnd"/>
      <w:r w:rsidRPr="00A751F5">
        <w:rPr>
          <w:rFonts w:cs="Arial"/>
          <w:rtl/>
        </w:rPr>
        <w:t xml:space="preserve"> </w:t>
      </w:r>
      <w:r w:rsidRPr="00A751F5">
        <w:rPr>
          <w:rFonts w:cs="Arial" w:hint="cs"/>
          <w:rtl/>
        </w:rPr>
        <w:t>المحيطة</w:t>
      </w:r>
      <w:r w:rsidRPr="00A751F5">
        <w:rPr>
          <w:rFonts w:cs="Arial"/>
          <w:rtl/>
        </w:rPr>
        <w:t xml:space="preserve"> </w:t>
      </w:r>
      <w:r w:rsidRPr="00A751F5">
        <w:rPr>
          <w:rFonts w:cs="Arial" w:hint="cs"/>
          <w:rtl/>
        </w:rPr>
        <w:t>بفتحات</w:t>
      </w:r>
      <w:r w:rsidRPr="00A751F5">
        <w:rPr>
          <w:rFonts w:cs="Arial"/>
          <w:rtl/>
        </w:rPr>
        <w:t xml:space="preserve"> </w:t>
      </w:r>
      <w:r w:rsidRPr="00A751F5">
        <w:rPr>
          <w:rFonts w:cs="Arial" w:hint="cs"/>
          <w:rtl/>
        </w:rPr>
        <w:t>المناجم</w:t>
      </w:r>
      <w:r w:rsidRPr="00A751F5">
        <w:rPr>
          <w:rFonts w:cs="Arial"/>
          <w:rtl/>
        </w:rPr>
        <w:t xml:space="preserve"> </w:t>
      </w:r>
      <w:r w:rsidRPr="00A751F5">
        <w:rPr>
          <w:rFonts w:cs="Arial" w:hint="cs"/>
          <w:rtl/>
        </w:rPr>
        <w:t>وكذلك</w:t>
      </w:r>
      <w:r w:rsidRPr="00A751F5">
        <w:rPr>
          <w:rFonts w:cs="Arial"/>
          <w:rtl/>
        </w:rPr>
        <w:t xml:space="preserve"> </w:t>
      </w:r>
      <w:r w:rsidRPr="00A751F5">
        <w:rPr>
          <w:rFonts w:cs="Arial" w:hint="cs"/>
          <w:rtl/>
        </w:rPr>
        <w:t>المادة</w:t>
      </w:r>
      <w:r w:rsidRPr="00A751F5">
        <w:rPr>
          <w:rFonts w:cs="Arial"/>
          <w:rtl/>
        </w:rPr>
        <w:t xml:space="preserve"> </w:t>
      </w:r>
      <w:r w:rsidRPr="00A751F5">
        <w:rPr>
          <w:rFonts w:cs="Arial" w:hint="cs"/>
          <w:rtl/>
        </w:rPr>
        <w:t>المصنوع</w:t>
      </w:r>
      <w:r w:rsidRPr="00A751F5">
        <w:rPr>
          <w:rFonts w:cs="Arial"/>
          <w:rtl/>
        </w:rPr>
        <w:t xml:space="preserve"> </w:t>
      </w:r>
      <w:r w:rsidRPr="00A751F5">
        <w:rPr>
          <w:rFonts w:cs="Arial" w:hint="cs"/>
          <w:rtl/>
        </w:rPr>
        <w:t>منها</w:t>
      </w:r>
      <w:r w:rsidRPr="00A751F5">
        <w:rPr>
          <w:rFonts w:cs="Arial"/>
          <w:rtl/>
        </w:rPr>
        <w:t xml:space="preserve"> </w:t>
      </w:r>
      <w:r w:rsidRPr="00A751F5">
        <w:rPr>
          <w:rFonts w:cs="Arial" w:hint="cs"/>
          <w:rtl/>
        </w:rPr>
        <w:t>النموذج</w:t>
      </w:r>
      <w:r w:rsidRPr="00A751F5">
        <w:rPr>
          <w:rFonts w:cs="Arial"/>
          <w:rtl/>
        </w:rPr>
        <w:t xml:space="preserve"> </w:t>
      </w:r>
      <w:r w:rsidRPr="00A751F5">
        <w:rPr>
          <w:rFonts w:cs="Arial" w:hint="cs"/>
          <w:rtl/>
        </w:rPr>
        <w:t>المعملي</w:t>
      </w:r>
      <w:r w:rsidRPr="00A751F5">
        <w:rPr>
          <w:rFonts w:cs="Arial"/>
          <w:rtl/>
        </w:rPr>
        <w:t xml:space="preserve"> . </w:t>
      </w:r>
      <w:r w:rsidRPr="00A751F5">
        <w:rPr>
          <w:rFonts w:cs="Arial" w:hint="cs"/>
          <w:rtl/>
        </w:rPr>
        <w:t>كما</w:t>
      </w:r>
      <w:r w:rsidRPr="00A751F5">
        <w:rPr>
          <w:rFonts w:cs="Arial"/>
          <w:rtl/>
        </w:rPr>
        <w:t xml:space="preserve"> </w:t>
      </w:r>
      <w:r w:rsidRPr="00A751F5">
        <w:rPr>
          <w:rFonts w:cs="Arial" w:hint="cs"/>
          <w:rtl/>
        </w:rPr>
        <w:t>تم</w:t>
      </w:r>
      <w:r w:rsidRPr="00A751F5">
        <w:rPr>
          <w:rFonts w:cs="Arial"/>
          <w:rtl/>
        </w:rPr>
        <w:t xml:space="preserve"> </w:t>
      </w:r>
      <w:r w:rsidRPr="00A751F5">
        <w:rPr>
          <w:rFonts w:cs="Arial" w:hint="cs"/>
          <w:rtl/>
        </w:rPr>
        <w:t>عرض</w:t>
      </w:r>
      <w:r w:rsidRPr="00A751F5">
        <w:rPr>
          <w:rFonts w:cs="Arial"/>
          <w:rtl/>
        </w:rPr>
        <w:t xml:space="preserve"> </w:t>
      </w:r>
      <w:r w:rsidRPr="00A751F5">
        <w:rPr>
          <w:rFonts w:cs="Arial" w:hint="cs"/>
          <w:rtl/>
        </w:rPr>
        <w:t>تقنية</w:t>
      </w:r>
      <w:r w:rsidRPr="00A751F5">
        <w:rPr>
          <w:rFonts w:cs="Arial"/>
          <w:rtl/>
        </w:rPr>
        <w:t xml:space="preserve"> </w:t>
      </w:r>
      <w:r w:rsidRPr="00A751F5">
        <w:rPr>
          <w:rFonts w:cs="Arial" w:hint="cs"/>
          <w:rtl/>
        </w:rPr>
        <w:t>قياس</w:t>
      </w:r>
      <w:r w:rsidRPr="00A751F5">
        <w:rPr>
          <w:rFonts w:cs="Arial"/>
          <w:rtl/>
        </w:rPr>
        <w:t xml:space="preserve"> </w:t>
      </w:r>
      <w:r w:rsidRPr="00A751F5">
        <w:rPr>
          <w:rFonts w:cs="Arial" w:hint="cs"/>
          <w:rtl/>
        </w:rPr>
        <w:t>الخواص</w:t>
      </w:r>
      <w:r w:rsidRPr="00A751F5">
        <w:rPr>
          <w:rFonts w:cs="Arial"/>
          <w:rtl/>
        </w:rPr>
        <w:t xml:space="preserve"> </w:t>
      </w:r>
      <w:r w:rsidRPr="00A751F5">
        <w:rPr>
          <w:rFonts w:cs="Arial" w:hint="cs"/>
          <w:rtl/>
        </w:rPr>
        <w:t>الميكانيكية</w:t>
      </w:r>
      <w:r w:rsidRPr="00A751F5">
        <w:rPr>
          <w:rFonts w:cs="Arial"/>
          <w:rtl/>
        </w:rPr>
        <w:t xml:space="preserve"> </w:t>
      </w:r>
      <w:r w:rsidRPr="00A751F5">
        <w:rPr>
          <w:rFonts w:cs="Arial" w:hint="cs"/>
          <w:rtl/>
        </w:rPr>
        <w:t>في</w:t>
      </w:r>
      <w:r w:rsidRPr="00A751F5">
        <w:rPr>
          <w:rFonts w:cs="Arial"/>
          <w:rtl/>
        </w:rPr>
        <w:t xml:space="preserve"> </w:t>
      </w:r>
      <w:r w:rsidRPr="00A751F5">
        <w:rPr>
          <w:rFonts w:cs="Arial" w:hint="cs"/>
          <w:rtl/>
        </w:rPr>
        <w:t>الحقل</w:t>
      </w:r>
      <w:r w:rsidRPr="00A751F5">
        <w:rPr>
          <w:rFonts w:cs="Arial"/>
          <w:rtl/>
        </w:rPr>
        <w:t xml:space="preserve"> </w:t>
      </w:r>
      <w:r w:rsidRPr="00A751F5">
        <w:rPr>
          <w:rFonts w:cs="Arial" w:hint="cs"/>
          <w:rtl/>
        </w:rPr>
        <w:t>وفي</w:t>
      </w:r>
      <w:r w:rsidRPr="00A751F5">
        <w:rPr>
          <w:rFonts w:cs="Arial"/>
          <w:rtl/>
        </w:rPr>
        <w:t xml:space="preserve"> </w:t>
      </w:r>
      <w:r w:rsidRPr="00A751F5">
        <w:rPr>
          <w:rFonts w:cs="Arial" w:hint="cs"/>
          <w:rtl/>
        </w:rPr>
        <w:t>المعمل</w:t>
      </w:r>
      <w:r w:rsidRPr="00A751F5">
        <w:rPr>
          <w:rFonts w:cs="Arial"/>
          <w:rtl/>
        </w:rPr>
        <w:t xml:space="preserve"> , </w:t>
      </w:r>
      <w:r w:rsidRPr="00A751F5">
        <w:rPr>
          <w:rFonts w:cs="Arial" w:hint="cs"/>
          <w:rtl/>
        </w:rPr>
        <w:t>وكما</w:t>
      </w:r>
      <w:r w:rsidRPr="00A751F5">
        <w:rPr>
          <w:rFonts w:cs="Arial"/>
          <w:rtl/>
        </w:rPr>
        <w:t xml:space="preserve"> </w:t>
      </w:r>
      <w:r w:rsidRPr="00A751F5">
        <w:rPr>
          <w:rFonts w:cs="Arial" w:hint="cs"/>
          <w:rtl/>
        </w:rPr>
        <w:t>تم</w:t>
      </w:r>
      <w:r w:rsidRPr="00A751F5">
        <w:rPr>
          <w:rFonts w:cs="Arial"/>
          <w:rtl/>
        </w:rPr>
        <w:t xml:space="preserve"> </w:t>
      </w:r>
      <w:r w:rsidRPr="00A751F5">
        <w:rPr>
          <w:rFonts w:cs="Arial" w:hint="cs"/>
          <w:rtl/>
        </w:rPr>
        <w:t>تقدير</w:t>
      </w:r>
      <w:r w:rsidRPr="00A751F5">
        <w:rPr>
          <w:rFonts w:cs="Arial"/>
          <w:rtl/>
        </w:rPr>
        <w:t xml:space="preserve"> "</w:t>
      </w:r>
      <w:r w:rsidRPr="00A751F5">
        <w:rPr>
          <w:rFonts w:cs="Arial" w:hint="cs"/>
          <w:rtl/>
        </w:rPr>
        <w:t>تصرف</w:t>
      </w:r>
      <w:r w:rsidRPr="00A751F5">
        <w:rPr>
          <w:rFonts w:cs="Arial"/>
          <w:rtl/>
        </w:rPr>
        <w:t xml:space="preserve">" </w:t>
      </w:r>
      <w:r w:rsidRPr="00A751F5">
        <w:rPr>
          <w:rFonts w:cs="Arial" w:hint="cs"/>
          <w:rtl/>
        </w:rPr>
        <w:t>الصخور</w:t>
      </w:r>
      <w:r w:rsidRPr="00A751F5">
        <w:rPr>
          <w:rFonts w:cs="Arial"/>
          <w:rtl/>
        </w:rPr>
        <w:t xml:space="preserve"> </w:t>
      </w:r>
      <w:r w:rsidRPr="00A751F5">
        <w:rPr>
          <w:rFonts w:cs="Arial" w:hint="cs"/>
          <w:rtl/>
        </w:rPr>
        <w:t>حول</w:t>
      </w:r>
      <w:r w:rsidRPr="00A751F5">
        <w:rPr>
          <w:rFonts w:cs="Arial"/>
          <w:rtl/>
        </w:rPr>
        <w:t xml:space="preserve"> </w:t>
      </w:r>
      <w:r w:rsidRPr="00A751F5">
        <w:rPr>
          <w:rFonts w:cs="Arial" w:hint="cs"/>
          <w:rtl/>
        </w:rPr>
        <w:t>فتحة</w:t>
      </w:r>
      <w:r w:rsidRPr="00A751F5">
        <w:rPr>
          <w:rFonts w:cs="Arial"/>
          <w:rtl/>
        </w:rPr>
        <w:t xml:space="preserve"> </w:t>
      </w:r>
      <w:proofErr w:type="spellStart"/>
      <w:r w:rsidRPr="00A751F5">
        <w:rPr>
          <w:rFonts w:cs="Arial" w:hint="cs"/>
          <w:rtl/>
        </w:rPr>
        <w:t>منجمية</w:t>
      </w:r>
      <w:proofErr w:type="spellEnd"/>
      <w:r w:rsidRPr="00A751F5">
        <w:rPr>
          <w:rFonts w:cs="Arial"/>
          <w:rtl/>
        </w:rPr>
        <w:t xml:space="preserve"> </w:t>
      </w:r>
      <w:r w:rsidRPr="00A751F5">
        <w:rPr>
          <w:rFonts w:cs="Arial" w:hint="cs"/>
          <w:rtl/>
        </w:rPr>
        <w:t>تحت</w:t>
      </w:r>
      <w:r w:rsidRPr="00A751F5">
        <w:rPr>
          <w:rFonts w:cs="Arial"/>
          <w:rtl/>
        </w:rPr>
        <w:t xml:space="preserve"> </w:t>
      </w:r>
      <w:r w:rsidRPr="00A751F5">
        <w:rPr>
          <w:rFonts w:cs="Arial" w:hint="cs"/>
          <w:rtl/>
        </w:rPr>
        <w:t>ظروف</w:t>
      </w:r>
      <w:r w:rsidRPr="00A751F5">
        <w:rPr>
          <w:rFonts w:cs="Arial"/>
          <w:rtl/>
        </w:rPr>
        <w:t xml:space="preserve"> </w:t>
      </w:r>
      <w:r w:rsidRPr="00A751F5">
        <w:rPr>
          <w:rFonts w:cs="Arial" w:hint="cs"/>
          <w:rtl/>
        </w:rPr>
        <w:t>معينة</w:t>
      </w:r>
      <w:r w:rsidRPr="00A751F5">
        <w:rPr>
          <w:rFonts w:cs="Arial"/>
          <w:rtl/>
        </w:rPr>
        <w:t xml:space="preserve"> </w:t>
      </w:r>
      <w:r w:rsidRPr="00A751F5">
        <w:rPr>
          <w:rFonts w:cs="Arial" w:hint="cs"/>
          <w:rtl/>
        </w:rPr>
        <w:t>بناء</w:t>
      </w:r>
      <w:r w:rsidRPr="00A751F5">
        <w:rPr>
          <w:rFonts w:cs="Arial"/>
          <w:rtl/>
        </w:rPr>
        <w:t xml:space="preserve"> </w:t>
      </w:r>
      <w:r w:rsidRPr="00A751F5">
        <w:rPr>
          <w:rFonts w:cs="Arial" w:hint="cs"/>
          <w:rtl/>
        </w:rPr>
        <w:t>على</w:t>
      </w:r>
      <w:r w:rsidRPr="00A751F5">
        <w:rPr>
          <w:rFonts w:cs="Arial"/>
          <w:rtl/>
        </w:rPr>
        <w:t xml:space="preserve"> </w:t>
      </w:r>
      <w:r w:rsidRPr="00A751F5">
        <w:rPr>
          <w:rFonts w:cs="Arial" w:hint="cs"/>
          <w:rtl/>
        </w:rPr>
        <w:t>نتائج</w:t>
      </w:r>
      <w:r w:rsidRPr="00A751F5">
        <w:rPr>
          <w:rFonts w:cs="Arial"/>
          <w:rtl/>
        </w:rPr>
        <w:t xml:space="preserve"> </w:t>
      </w:r>
      <w:r w:rsidRPr="00A751F5">
        <w:rPr>
          <w:rFonts w:cs="Arial" w:hint="cs"/>
          <w:rtl/>
        </w:rPr>
        <w:t>اختبار</w:t>
      </w:r>
      <w:r w:rsidRPr="00A751F5">
        <w:rPr>
          <w:rFonts w:cs="Arial"/>
          <w:rtl/>
        </w:rPr>
        <w:t xml:space="preserve"> </w:t>
      </w:r>
      <w:r w:rsidRPr="00A751F5">
        <w:rPr>
          <w:rFonts w:cs="Arial" w:hint="cs"/>
          <w:rtl/>
        </w:rPr>
        <w:t>النموذج</w:t>
      </w:r>
      <w:r w:rsidRPr="00A751F5">
        <w:rPr>
          <w:rFonts w:cs="Arial"/>
          <w:rtl/>
        </w:rPr>
        <w:t xml:space="preserve"> </w:t>
      </w:r>
      <w:r w:rsidRPr="00A751F5">
        <w:rPr>
          <w:rFonts w:cs="Arial" w:hint="cs"/>
          <w:rtl/>
        </w:rPr>
        <w:t>العملي</w:t>
      </w:r>
      <w:r w:rsidRPr="00A751F5">
        <w:rPr>
          <w:rFonts w:cs="Arial"/>
          <w:rtl/>
        </w:rPr>
        <w:t xml:space="preserve"> .</w:t>
      </w:r>
    </w:p>
    <w:p w:rsidR="00A751F5" w:rsidRPr="004A2C24" w:rsidRDefault="00A751F5" w:rsidP="00A751F5">
      <w:pPr>
        <w:rPr>
          <w:rFonts w:cs="Arial" w:hint="cs"/>
          <w:rtl/>
        </w:rPr>
      </w:pPr>
    </w:p>
    <w:p w:rsidR="00CB6A51" w:rsidRPr="006326B9" w:rsidRDefault="003B600E" w:rsidP="00BF57F3">
      <w:pPr>
        <w:bidi w:val="0"/>
        <w:rPr>
          <w:b/>
          <w:bCs/>
        </w:rPr>
      </w:pPr>
      <w:r w:rsidRPr="006326B9">
        <w:rPr>
          <w:b/>
          <w:bCs/>
        </w:rPr>
        <w:t xml:space="preserve">Abstract: </w:t>
      </w:r>
    </w:p>
    <w:p w:rsidR="00A751F5" w:rsidRDefault="00A751F5" w:rsidP="00A751F5">
      <w:pPr>
        <w:tabs>
          <w:tab w:val="left" w:pos="6945"/>
        </w:tabs>
        <w:bidi w:val="0"/>
      </w:pPr>
      <w:r>
        <w:t>The study of mechanical properties on the scale models of the construction is of particular importance in the design and performance standards for the natural counterpart. Among the most important applications for the study of what the practice models in the science of aviation and fluid flow and mining engineering, especially in the design of mining openings below the surface of the earth. In mine ventilation, and in evaluating the decline in mining and equilibrium tendencies.</w:t>
      </w:r>
    </w:p>
    <w:p w:rsidR="007242C6" w:rsidRPr="006D1159" w:rsidRDefault="00A751F5" w:rsidP="00A751F5">
      <w:pPr>
        <w:tabs>
          <w:tab w:val="left" w:pos="6945"/>
        </w:tabs>
        <w:bidi w:val="0"/>
      </w:pPr>
      <w:r>
        <w:t xml:space="preserve"> Has been developing a standard for the transfer of "quantities" properties of the model to match a natural laboratory. Has been appointed as the mechanical properties of the rocks surrounding the mining holes and mines as well as the material of which form the laboratory. The technology was demonstrated in measuring the mechanical properties of the field and in the lab, and were estimated as a "disposal" of rocks around the opening of mining under certain circumstances based on the results </w:t>
      </w:r>
      <w:proofErr w:type="spellStart"/>
      <w:r>
        <w:t>form</w:t>
      </w:r>
      <w:proofErr w:type="spellEnd"/>
      <w:r>
        <w:t xml:space="preserve"> the practical test.</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0CE9-8813-4C36-9903-449B94C7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2011-08-09T21:40:00Z</dcterms:created>
  <dcterms:modified xsi:type="dcterms:W3CDTF">2011-08-09T21:41:00Z</dcterms:modified>
</cp:coreProperties>
</file>